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191" w:rsidRDefault="00CE4191" w:rsidP="00CE4191">
      <w:pPr>
        <w:pStyle w:val="3"/>
      </w:pPr>
      <w:r>
        <w:t>Администрация муниципального образования «Город Астрахань»</w:t>
      </w:r>
    </w:p>
    <w:p w:rsidR="00CE4191" w:rsidRDefault="00CE4191" w:rsidP="00CE4191">
      <w:pPr>
        <w:pStyle w:val="3"/>
      </w:pPr>
      <w:r>
        <w:t>ПОСТАНОВЛЕНИЕ</w:t>
      </w:r>
    </w:p>
    <w:p w:rsidR="00CE4191" w:rsidRDefault="00CE4191" w:rsidP="00CE4191">
      <w:pPr>
        <w:pStyle w:val="3"/>
      </w:pPr>
      <w:r>
        <w:t>20 апреля 2016 года № 2769</w:t>
      </w:r>
    </w:p>
    <w:p w:rsidR="00CE4191" w:rsidRDefault="00CE4191" w:rsidP="00CE4191">
      <w:pPr>
        <w:pStyle w:val="3"/>
      </w:pPr>
      <w:r>
        <w:t>«Об утверждении комиссии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</w:t>
      </w:r>
    </w:p>
    <w:p w:rsidR="00CE4191" w:rsidRDefault="00CE4191" w:rsidP="00CE4191">
      <w:pPr>
        <w:pStyle w:val="a3"/>
      </w:pPr>
      <w:proofErr w:type="gramStart"/>
      <w: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строениях,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 порядке разработки и утверждения</w:t>
      </w:r>
      <w:proofErr w:type="gramEnd"/>
      <w:r>
        <w:t xml:space="preserve"> органами местного </w:t>
      </w:r>
      <w:proofErr w:type="gramStart"/>
      <w:r>
        <w:t>самоуправления муниципальных образований Астраханской области схемы размещения нестационарных торговых</w:t>
      </w:r>
      <w:proofErr w:type="gramEnd"/>
      <w:r>
        <w:t xml:space="preserve"> объектов», ПОСТАНОВЛЯЮ:</w:t>
      </w:r>
    </w:p>
    <w:p w:rsidR="00CE4191" w:rsidRDefault="00CE4191" w:rsidP="00CE4191">
      <w:pPr>
        <w:pStyle w:val="a3"/>
      </w:pPr>
      <w:r>
        <w:t>1. Создать комиссию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 (далее - комиссия).</w:t>
      </w:r>
    </w:p>
    <w:p w:rsidR="00CE4191" w:rsidRDefault="00CE4191" w:rsidP="00CE4191">
      <w:pPr>
        <w:pStyle w:val="a3"/>
      </w:pPr>
      <w:r>
        <w:t>2. Утвердить прилагаемое положение о комисс</w:t>
      </w:r>
      <w:proofErr w:type="gramStart"/>
      <w:r>
        <w:t>ии и ее</w:t>
      </w:r>
      <w:proofErr w:type="gramEnd"/>
      <w:r>
        <w:t xml:space="preserve"> состав. </w:t>
      </w:r>
    </w:p>
    <w:p w:rsidR="00CE4191" w:rsidRDefault="00CE4191" w:rsidP="00CE4191">
      <w:pPr>
        <w:pStyle w:val="a3"/>
      </w:pPr>
      <w:r>
        <w:t>3. Решение комиссии о включении (исключении) нестационарных торговых объектов в Схему размещения нестационарных торговых объектов на территории муниципального образования «Город Астрахань» (далее - Схема) оформляется постановлением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>4. Признать утратившими силу:</w:t>
      </w:r>
    </w:p>
    <w:p w:rsidR="00CE4191" w:rsidRDefault="00CE4191" w:rsidP="00CE4191">
      <w:pPr>
        <w:pStyle w:val="a3"/>
      </w:pPr>
      <w:r>
        <w:t>4.1. Постановления администрации города:</w:t>
      </w:r>
    </w:p>
    <w:p w:rsidR="00CE4191" w:rsidRDefault="00CE4191" w:rsidP="00CE4191">
      <w:pPr>
        <w:pStyle w:val="a3"/>
      </w:pPr>
      <w:r>
        <w:t>- от 23.11.2011 № 11171 «Об утверждении комиссии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Астрахань»;</w:t>
      </w:r>
    </w:p>
    <w:p w:rsidR="00CE4191" w:rsidRDefault="00CE4191" w:rsidP="00CE4191">
      <w:pPr>
        <w:pStyle w:val="a3"/>
      </w:pPr>
      <w:r>
        <w:t>- от 09.09.2014 № 5671 «О внесении изменения в постановление администрации города от 23.11.2011 № 11171»;</w:t>
      </w:r>
    </w:p>
    <w:p w:rsidR="00CE4191" w:rsidRDefault="00CE4191" w:rsidP="00CE4191">
      <w:pPr>
        <w:pStyle w:val="a3"/>
      </w:pPr>
      <w:r>
        <w:t xml:space="preserve">4.2. Постановление администрации муниципального образования «Город Астрахань» от 12.05.2015 № 2847 «О внесении изменений в постановление администрации города от 23.11.2011 № 11171». </w:t>
      </w:r>
    </w:p>
    <w:p w:rsidR="00CE4191" w:rsidRDefault="00CE4191" w:rsidP="00CE4191">
      <w:pPr>
        <w:pStyle w:val="a3"/>
      </w:pPr>
      <w:r>
        <w:t>5. Управлению информационного обеспечения деятельности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органов местного самоуправления города Астрахани.</w:t>
      </w:r>
    </w:p>
    <w:p w:rsidR="00CE4191" w:rsidRDefault="00CE4191" w:rsidP="00CE4191">
      <w:pPr>
        <w:pStyle w:val="a3"/>
      </w:pPr>
      <w:r>
        <w:t>6.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распорядительных документов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начальника управления торговли и предпринимательства администрации муниципального образования «Город Астрахань»</w:t>
      </w:r>
    </w:p>
    <w:p w:rsidR="00CE4191" w:rsidRDefault="00CE4191" w:rsidP="00CE4191">
      <w:pPr>
        <w:pStyle w:val="a3"/>
        <w:jc w:val="right"/>
      </w:pPr>
      <w:r>
        <w:rPr>
          <w:b/>
          <w:bCs/>
        </w:rPr>
        <w:t>И.о. главы администрации С.Б. АГАБЕКОВ</w:t>
      </w:r>
    </w:p>
    <w:p w:rsidR="00CE4191" w:rsidRDefault="00CE4191" w:rsidP="00CE4191">
      <w:pPr>
        <w:pStyle w:val="a3"/>
      </w:pPr>
    </w:p>
    <w:p w:rsidR="00CE4191" w:rsidRDefault="00CE4191" w:rsidP="00CE4191">
      <w:pPr>
        <w:pStyle w:val="a3"/>
        <w:ind w:left="2835" w:firstLine="0"/>
      </w:pPr>
      <w:r>
        <w:t xml:space="preserve">Утверждено постановлением администрации </w:t>
      </w:r>
    </w:p>
    <w:p w:rsidR="00CE4191" w:rsidRDefault="00CE4191" w:rsidP="00CE4191">
      <w:pPr>
        <w:pStyle w:val="a3"/>
        <w:ind w:left="2835" w:firstLine="0"/>
      </w:pPr>
      <w:r>
        <w:t>муниципального образования «Город Астрахань» от 20.04.2016 № 2769</w:t>
      </w:r>
    </w:p>
    <w:p w:rsidR="00CE4191" w:rsidRDefault="00CE4191" w:rsidP="00CE4191">
      <w:pPr>
        <w:pStyle w:val="3"/>
      </w:pPr>
      <w:r>
        <w:t>Положение о комиссии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</w:t>
      </w:r>
    </w:p>
    <w:p w:rsidR="00CE4191" w:rsidRDefault="00CE4191" w:rsidP="00CE4191">
      <w:pPr>
        <w:pStyle w:val="a3"/>
      </w:pPr>
      <w:r>
        <w:t>1. Общие положения.</w:t>
      </w:r>
    </w:p>
    <w:p w:rsidR="00CE4191" w:rsidRDefault="00CE4191" w:rsidP="00CE4191">
      <w:pPr>
        <w:pStyle w:val="a3"/>
        <w:rPr>
          <w:spacing w:val="0"/>
        </w:rPr>
      </w:pPr>
      <w:r>
        <w:rPr>
          <w:spacing w:val="0"/>
        </w:rPr>
        <w:t>1.1. Комиссия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 (далее - Комиссия) создана для упорядочения размещения нестационарных торговых объектов в целях совершенствования торговой деятельности, осуществляемой на территории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 xml:space="preserve">1.2. </w:t>
      </w:r>
      <w:proofErr w:type="gramStart"/>
      <w:r>
        <w:t>Размещение нестационарных торговых объектов на земельных участках, в строениях, сооружениях, находящихся в государственной собственности, в муниципальной собственности и государственная собственность на которые не разграничена, осуществляется в соответствии со Схемой размещения нестационарных торговых объектов на территории муниципального образования «Город Астрахань» (далее - Схема) с учетом обеспечения устойчивого развития территории муниципального образования «Город Астрахань», положения инженерных коммуникаций и их охранных зон, действующих архитектурных</w:t>
      </w:r>
      <w:proofErr w:type="gramEnd"/>
      <w:r>
        <w:t xml:space="preserve">, градостроительных норм, строительных норм и правил, правил благоустройства городской территории муниципального образования «Город Астрахань», а также противопожарных и санитарно-эпидемиологических норм. </w:t>
      </w:r>
    </w:p>
    <w:p w:rsidR="00CE4191" w:rsidRDefault="00CE4191" w:rsidP="00CE4191">
      <w:pPr>
        <w:pStyle w:val="a3"/>
        <w:rPr>
          <w:spacing w:val="5"/>
        </w:rPr>
      </w:pPr>
      <w:r>
        <w:rPr>
          <w:spacing w:val="5"/>
        </w:rPr>
        <w:t xml:space="preserve">1.3. </w:t>
      </w:r>
      <w:proofErr w:type="gramStart"/>
      <w:r>
        <w:rPr>
          <w:spacing w:val="5"/>
        </w:rPr>
        <w:t>Комиссия в своей деятельности руководствуется Конституцией Российской Федерации, Федеральным законом «Об основах государственного регулирования торговой деятельности в Российской Федерации», Правилами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объектов, утвержденными Постановлением Правительства Российской Федерации от 29.09.2010 № 772, постановлением министерства экономического развития Астраханской области от 31.07.2012 № 046-П</w:t>
      </w:r>
      <w:proofErr w:type="gramEnd"/>
      <w:r>
        <w:rPr>
          <w:spacing w:val="5"/>
        </w:rPr>
        <w:t xml:space="preserve">, а также настоящим Положением. </w:t>
      </w:r>
    </w:p>
    <w:p w:rsidR="00CE4191" w:rsidRDefault="00CE4191" w:rsidP="00CE4191">
      <w:pPr>
        <w:pStyle w:val="a3"/>
      </w:pPr>
      <w:r>
        <w:lastRenderedPageBreak/>
        <w:t>1.4. Положение о Комисс</w:t>
      </w:r>
      <w:proofErr w:type="gramStart"/>
      <w:r>
        <w:t>ии и ее</w:t>
      </w:r>
      <w:proofErr w:type="gramEnd"/>
      <w:r>
        <w:t xml:space="preserve"> состав утверждаются постановлением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>2. Полномочия Комиссии.</w:t>
      </w:r>
    </w:p>
    <w:p w:rsidR="00CE4191" w:rsidRDefault="00CE4191" w:rsidP="00CE4191">
      <w:pPr>
        <w:pStyle w:val="a3"/>
      </w:pPr>
      <w:r>
        <w:t>2.1. Комиссия принимает решение о включении (исключении) или об отказе включения нестационарных торговых объектов в Схему.</w:t>
      </w:r>
    </w:p>
    <w:p w:rsidR="00CE4191" w:rsidRDefault="00CE4191" w:rsidP="00CE4191">
      <w:pPr>
        <w:pStyle w:val="a3"/>
      </w:pPr>
      <w:r>
        <w:t>2.2. Решение о включении нестационарных торговых объектов, находящихся в муниципальной собственности и государственная собственность на которые не разграничена, в Схему комиссия принимает с учетом согласования места размещения нестационарного торгового объекта с управлением по строительству, архитектуре и градостроительству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>2.3. Решение о включении в Схему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комиссия принимает на основании решения органа, осуществляющего полномочия собственника государственного имущества.</w:t>
      </w:r>
    </w:p>
    <w:p w:rsidR="00CE4191" w:rsidRDefault="00CE4191" w:rsidP="00CE4191">
      <w:pPr>
        <w:pStyle w:val="a3"/>
      </w:pPr>
      <w:r>
        <w:t>3. Организация работы Комиссии.</w:t>
      </w:r>
    </w:p>
    <w:p w:rsidR="00CE4191" w:rsidRDefault="00CE4191" w:rsidP="00CE4191">
      <w:pPr>
        <w:pStyle w:val="a3"/>
      </w:pPr>
      <w:r>
        <w:t>3.1. Комиссия формируется в составе председателя Комиссии, заместителя председателя Комиссии, секретаря и членов Комиссии.</w:t>
      </w:r>
    </w:p>
    <w:p w:rsidR="00CE4191" w:rsidRDefault="00CE4191" w:rsidP="00CE4191">
      <w:pPr>
        <w:pStyle w:val="a3"/>
      </w:pPr>
      <w:r>
        <w:t>3.2. Председатель комиссии организует работу Комиссии, формирует повестку и назначает сроки проведения заседания Комиссии.</w:t>
      </w:r>
    </w:p>
    <w:p w:rsidR="00CE4191" w:rsidRDefault="00CE4191" w:rsidP="00CE4191">
      <w:pPr>
        <w:pStyle w:val="a3"/>
      </w:pPr>
      <w:r>
        <w:t>3.3. Члены Комиссии обладают правом голоса, принимают участие в подготовке вопросов, выносимых на рассмотрение Комиссии, и работе Комиссии.</w:t>
      </w:r>
    </w:p>
    <w:p w:rsidR="00CE4191" w:rsidRDefault="00CE4191" w:rsidP="00CE4191">
      <w:pPr>
        <w:pStyle w:val="a3"/>
      </w:pPr>
      <w:r>
        <w:t>3.4. Секретарь Комиссии направляет членам Комиссии письменное извещение о проведении заседания, которое должно содержать дату и время заседания Комиссии, перечень нестационарных объектов, предлагаемых для включения в Схему, оформляет протокол заседания Комиссии.</w:t>
      </w:r>
    </w:p>
    <w:p w:rsidR="00CE4191" w:rsidRDefault="00CE4191" w:rsidP="00CE4191">
      <w:pPr>
        <w:pStyle w:val="a3"/>
      </w:pPr>
      <w:r>
        <w:t>3.5. Члены комиссии вправе присутствовать на заседании Комиссии лично либо направлять своих представителей для участия в такой комиссии.</w:t>
      </w:r>
    </w:p>
    <w:p w:rsidR="00CE4191" w:rsidRDefault="00CE4191" w:rsidP="00CE4191">
      <w:pPr>
        <w:pStyle w:val="a3"/>
      </w:pPr>
      <w:r>
        <w:t>4. Порядок работы Комиссии.</w:t>
      </w:r>
    </w:p>
    <w:p w:rsidR="00CE4191" w:rsidRDefault="00CE4191" w:rsidP="00CE4191">
      <w:pPr>
        <w:pStyle w:val="a3"/>
      </w:pPr>
      <w:r>
        <w:t xml:space="preserve">4.1. Комиссия осуществляет свою деятельность в форме заседаний, которые проводятся по мере необходимости, но не реже одного раза в квартал. </w:t>
      </w:r>
    </w:p>
    <w:p w:rsidR="00CE4191" w:rsidRDefault="00CE4191" w:rsidP="00CE4191">
      <w:pPr>
        <w:pStyle w:val="a3"/>
      </w:pPr>
      <w:r>
        <w:t>4.2. Заседание Комиссии проводит председатель Комиссии, а в его отсутствие - заместитель председателя Комиссии.</w:t>
      </w:r>
    </w:p>
    <w:p w:rsidR="00CE4191" w:rsidRDefault="00CE4191" w:rsidP="00CE4191">
      <w:pPr>
        <w:pStyle w:val="a3"/>
      </w:pPr>
      <w:r>
        <w:t>4.3. Комиссия вправе проводить свои заседания при участии не менее двух третей состава Комиссии.</w:t>
      </w:r>
    </w:p>
    <w:p w:rsidR="00CE4191" w:rsidRDefault="00CE4191" w:rsidP="00CE4191">
      <w:pPr>
        <w:pStyle w:val="a3"/>
      </w:pPr>
      <w:r>
        <w:t xml:space="preserve">4.4. Комиссия принимает решение открытым голосованием большинством голосов от числа присутствующих на заседании членов Комиссии. При равенстве голосов голос председателя Комиссии является решающим. </w:t>
      </w:r>
    </w:p>
    <w:p w:rsidR="00CE4191" w:rsidRDefault="00CE4191" w:rsidP="00CE4191">
      <w:pPr>
        <w:pStyle w:val="a3"/>
      </w:pPr>
      <w:r>
        <w:t>4.5. По результатам заседания Комиссии составляется протокол, к которому прилагается согласование управления по строительству, архитектуре и градостроительству администрации муниципального образования «Город Астрахань», а также другие документы, с учетом которых принималось решение. В случае принятия решения по вопросу о включении в Схему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к протоколу прилагается решение органа, осуществляющего полномочия собственника государственного имущества, о согласовании включения объектов в Схему или об отказе в таком согласовании. Протокол заседания Комиссии подписывается секретарем комиссии и утверждается председателем Комиссии.</w:t>
      </w:r>
    </w:p>
    <w:p w:rsidR="00CE4191" w:rsidRDefault="00CE4191" w:rsidP="00CE4191">
      <w:pPr>
        <w:pStyle w:val="a3"/>
      </w:pPr>
      <w:r>
        <w:t>5. Права членов Комиссии.</w:t>
      </w:r>
    </w:p>
    <w:p w:rsidR="00CE4191" w:rsidRDefault="00CE4191" w:rsidP="00CE4191">
      <w:pPr>
        <w:pStyle w:val="a3"/>
      </w:pPr>
      <w:r>
        <w:t>Член Комиссии имеет право:</w:t>
      </w:r>
    </w:p>
    <w:p w:rsidR="00CE4191" w:rsidRDefault="00CE4191" w:rsidP="00CE4191">
      <w:pPr>
        <w:pStyle w:val="a3"/>
      </w:pPr>
      <w:r>
        <w:t>- знакомиться со всеми материалами по включению нестационарных торговых объектов в Схему;</w:t>
      </w:r>
    </w:p>
    <w:p w:rsidR="00CE4191" w:rsidRDefault="00CE4191" w:rsidP="00CE4191">
      <w:pPr>
        <w:pStyle w:val="a3"/>
      </w:pPr>
      <w:r>
        <w:t>- запрашивать дополнительные сведения, необходимые для принятия решения.</w:t>
      </w:r>
    </w:p>
    <w:p w:rsidR="00CE4191" w:rsidRDefault="00CE4191" w:rsidP="00CE4191">
      <w:pPr>
        <w:pStyle w:val="a3"/>
      </w:pPr>
    </w:p>
    <w:p w:rsidR="00CE4191" w:rsidRDefault="00CE4191" w:rsidP="00CE4191">
      <w:pPr>
        <w:pStyle w:val="a3"/>
        <w:ind w:left="2835" w:firstLine="0"/>
      </w:pPr>
      <w:proofErr w:type="gramStart"/>
      <w:r>
        <w:t>Утвержден</w:t>
      </w:r>
      <w:proofErr w:type="gramEnd"/>
      <w:r>
        <w:t xml:space="preserve"> постановлением администрации </w:t>
      </w:r>
    </w:p>
    <w:p w:rsidR="00CE4191" w:rsidRDefault="00CE4191" w:rsidP="00CE4191">
      <w:pPr>
        <w:pStyle w:val="a3"/>
        <w:ind w:left="2835" w:firstLine="0"/>
      </w:pPr>
      <w:r>
        <w:t>муниципального образования «Город Астрахань» от 20.04.2016 № 2769</w:t>
      </w:r>
    </w:p>
    <w:p w:rsidR="00CE4191" w:rsidRDefault="00CE4191" w:rsidP="00CE4191">
      <w:pPr>
        <w:pStyle w:val="3"/>
      </w:pPr>
      <w:r>
        <w:t xml:space="preserve">Состав комиссии по включению нестационарных торговых объектов </w:t>
      </w:r>
    </w:p>
    <w:p w:rsidR="00CE4191" w:rsidRDefault="00CE4191" w:rsidP="00CE4191">
      <w:pPr>
        <w:pStyle w:val="3"/>
      </w:pPr>
      <w:r>
        <w:t xml:space="preserve">в Схему размещения нестационарных торговых объектов </w:t>
      </w:r>
    </w:p>
    <w:p w:rsidR="00CE4191" w:rsidRDefault="00CE4191" w:rsidP="00CE4191">
      <w:pPr>
        <w:pStyle w:val="3"/>
      </w:pPr>
      <w:r>
        <w:t>на территории муниципального образования «Город Астрахань»</w:t>
      </w:r>
    </w:p>
    <w:p w:rsidR="00CE4191" w:rsidRDefault="00CE4191" w:rsidP="00CE4191">
      <w:pPr>
        <w:pStyle w:val="a3"/>
      </w:pPr>
      <w:r>
        <w:t>Председатель комиссии - начальник управления торговли и предпринимательства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>Заместитель председателя комиссии - заместитель начальника управления торговли и предпринимательства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>Секретарь комиссии - начальник отдела торговой и ярмарочной деятельности управления торговли и предпринимательства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>Члены комиссии:</w:t>
      </w:r>
    </w:p>
    <w:p w:rsidR="00CE4191" w:rsidRDefault="00CE4191" w:rsidP="00CE4191">
      <w:pPr>
        <w:pStyle w:val="a3"/>
      </w:pPr>
      <w:r>
        <w:t>Начальник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>Начальник управления муниципального имущества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>Заместитель главы администрации муниципального образования «Город Астрахань» - глава администрации Кировского района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>Заместитель главы администрации муниципального образования «Город Астрахань» - глава администрации Ленинского района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lastRenderedPageBreak/>
        <w:t>Заместитель главы администрации муниципального образования «Город Астрахань» - глава администрации Советского района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>Заместитель главы администрации муниципального образования «Город Астрахань» - глава администрации Трусовского района администрации муниципального образования «Город Астрахань».</w:t>
      </w:r>
    </w:p>
    <w:p w:rsidR="00CE4191" w:rsidRDefault="00CE4191" w:rsidP="00CE4191">
      <w:pPr>
        <w:pStyle w:val="a3"/>
      </w:pPr>
      <w:r>
        <w:t>Депутат Городской думы муниципального образования «Город Астрахань».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42C"/>
    <w:rsid w:val="0085142C"/>
    <w:rsid w:val="00984FF0"/>
    <w:rsid w:val="00CE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E419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E419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CE419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CE419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1513</Words>
  <Characters>8625</Characters>
  <Application>Microsoft Office Word</Application>
  <DocSecurity>0</DocSecurity>
  <Lines>71</Lines>
  <Paragraphs>20</Paragraphs>
  <ScaleCrop>false</ScaleCrop>
  <Company/>
  <LinksUpToDate>false</LinksUpToDate>
  <CharactersWithSpaces>10118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2016-04-27T09:46:00Z</dcterms:created>
  <dcterms:modified xsi:type="dcterms:W3CDTF">2016-04-27T09:46:00Z</dcterms:modified>
</cp:coreProperties>
</file>